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0617E" w14:textId="77777777" w:rsidR="00FF4AAE" w:rsidRPr="003D7856" w:rsidRDefault="00FF4AAE" w:rsidP="00FF4AAE">
      <w:pPr>
        <w:jc w:val="both"/>
        <w:rPr>
          <w:b/>
          <w:bCs/>
          <w:color w:val="10253F"/>
          <w:sz w:val="24"/>
          <w:szCs w:val="24"/>
          <w:lang w:eastAsia="it-IT"/>
        </w:rPr>
      </w:pPr>
      <w:r w:rsidRPr="003D7856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551B2DC" wp14:editId="2A475F4A">
            <wp:simplePos x="0" y="0"/>
            <wp:positionH relativeFrom="column">
              <wp:posOffset>2343150</wp:posOffset>
            </wp:positionH>
            <wp:positionV relativeFrom="page">
              <wp:posOffset>647700</wp:posOffset>
            </wp:positionV>
            <wp:extent cx="1381125" cy="103632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R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9008E" w14:textId="77777777" w:rsidR="00FF4AAE" w:rsidRDefault="00FF4AAE" w:rsidP="00FF4AAE">
      <w:pPr>
        <w:jc w:val="center"/>
        <w:rPr>
          <w:b/>
          <w:bCs/>
          <w:sz w:val="28"/>
          <w:szCs w:val="28"/>
        </w:rPr>
      </w:pPr>
    </w:p>
    <w:p w14:paraId="74B72312" w14:textId="77777777" w:rsidR="00FF4AAE" w:rsidRDefault="00FF4AAE" w:rsidP="00FF4AAE">
      <w:pPr>
        <w:jc w:val="center"/>
        <w:rPr>
          <w:b/>
          <w:bCs/>
          <w:sz w:val="28"/>
          <w:szCs w:val="28"/>
        </w:rPr>
      </w:pPr>
    </w:p>
    <w:p w14:paraId="30C9616D" w14:textId="77777777" w:rsidR="00FF4AAE" w:rsidRPr="00987CB2" w:rsidRDefault="00FF4AAE" w:rsidP="00FF4AAE">
      <w:pPr>
        <w:jc w:val="center"/>
        <w:rPr>
          <w:b/>
          <w:bCs/>
          <w:sz w:val="12"/>
          <w:szCs w:val="12"/>
        </w:rPr>
      </w:pPr>
    </w:p>
    <w:p w14:paraId="38AB5E0D" w14:textId="77777777" w:rsidR="00FF4AAE" w:rsidRPr="0058214A" w:rsidRDefault="00FF4AAE" w:rsidP="00FF4AAE">
      <w:pPr>
        <w:spacing w:after="0" w:line="240" w:lineRule="auto"/>
        <w:jc w:val="center"/>
        <w:rPr>
          <w:rFonts w:ascii="Calibri" w:eastAsia="Calibri" w:hAnsi="Calibri" w:cs="Calibri"/>
          <w:lang w:eastAsia="it-IT"/>
        </w:rPr>
      </w:pPr>
      <w:r w:rsidRPr="0058214A">
        <w:rPr>
          <w:rFonts w:ascii="Calibri" w:eastAsia="Calibri" w:hAnsi="Calibri" w:cs="Calibri"/>
          <w:b/>
          <w:bCs/>
          <w:sz w:val="26"/>
          <w:szCs w:val="26"/>
          <w:lang w:eastAsia="it-IT"/>
        </w:rPr>
        <w:t>COMUNICATO STAMPA</w:t>
      </w:r>
    </w:p>
    <w:p w14:paraId="2143EF31" w14:textId="77777777" w:rsidR="00FF4AAE" w:rsidRPr="0058214A" w:rsidRDefault="00FF4AAE" w:rsidP="00FF4AAE">
      <w:pPr>
        <w:spacing w:after="0" w:line="240" w:lineRule="auto"/>
        <w:jc w:val="both"/>
        <w:rPr>
          <w:rFonts w:ascii="Calibri" w:eastAsia="Calibri" w:hAnsi="Calibri" w:cs="Calibri"/>
        </w:rPr>
      </w:pPr>
      <w:r w:rsidRPr="0058214A">
        <w:rPr>
          <w:rFonts w:ascii="Calibri" w:eastAsia="Calibri" w:hAnsi="Calibri" w:cs="Calibri"/>
          <w:b/>
          <w:bCs/>
          <w:sz w:val="26"/>
          <w:szCs w:val="26"/>
          <w:bdr w:val="none" w:sz="0" w:space="0" w:color="auto" w:frame="1"/>
          <w:shd w:val="clear" w:color="auto" w:fill="FFFFFF"/>
        </w:rPr>
        <w:t>﻿</w:t>
      </w:r>
    </w:p>
    <w:p w14:paraId="463BF5CE" w14:textId="45667684" w:rsidR="00FF4AAE" w:rsidRPr="0058214A" w:rsidRDefault="00FF4AAE" w:rsidP="00FF4AAE">
      <w:pPr>
        <w:jc w:val="both"/>
        <w:rPr>
          <w:b/>
          <w:sz w:val="26"/>
          <w:szCs w:val="26"/>
        </w:rPr>
      </w:pPr>
      <w:r w:rsidRPr="0058214A">
        <w:rPr>
          <w:rFonts w:ascii="Tahoma" w:hAnsi="Tahoma" w:cs="Tahoma"/>
          <w:b/>
          <w:bCs/>
          <w:sz w:val="26"/>
          <w:szCs w:val="26"/>
          <w:bdr w:val="none" w:sz="0" w:space="0" w:color="auto" w:frame="1"/>
          <w:shd w:val="clear" w:color="auto" w:fill="FFFFFF"/>
        </w:rPr>
        <w:t>﻿</w:t>
      </w:r>
      <w:r w:rsidRPr="0058214A">
        <w:rPr>
          <w:rFonts w:ascii="Tahoma" w:hAnsi="Tahoma" w:cs="Tahoma"/>
          <w:bdr w:val="none" w:sz="0" w:space="0" w:color="auto" w:frame="1"/>
          <w:shd w:val="clear" w:color="auto" w:fill="FFFFFF"/>
        </w:rPr>
        <w:t>﻿</w:t>
      </w:r>
      <w:r w:rsidR="0058214A" w:rsidRPr="0058214A">
        <w:rPr>
          <w:b/>
          <w:bCs/>
          <w:sz w:val="26"/>
          <w:szCs w:val="26"/>
        </w:rPr>
        <w:t>PIRATERIA DIGITALE – RIFFESER (FIEG): RISULTATI SEMPRE PI</w:t>
      </w:r>
      <w:r w:rsidR="0058214A" w:rsidRPr="0058214A">
        <w:rPr>
          <w:rFonts w:cstheme="minorHAnsi"/>
          <w:b/>
          <w:bCs/>
          <w:sz w:val="26"/>
          <w:szCs w:val="26"/>
        </w:rPr>
        <w:t>Ù</w:t>
      </w:r>
      <w:r w:rsidR="0058214A" w:rsidRPr="0058214A">
        <w:rPr>
          <w:b/>
          <w:bCs/>
          <w:sz w:val="26"/>
          <w:szCs w:val="26"/>
        </w:rPr>
        <w:t xml:space="preserve"> INCISIVI A TUTELA DELLA LIBERT</w:t>
      </w:r>
      <w:r w:rsidR="0058214A" w:rsidRPr="0058214A">
        <w:rPr>
          <w:rFonts w:cstheme="minorHAnsi"/>
          <w:b/>
          <w:bCs/>
          <w:sz w:val="26"/>
          <w:szCs w:val="26"/>
        </w:rPr>
        <w:t>À</w:t>
      </w:r>
      <w:r w:rsidR="0058214A" w:rsidRPr="0058214A">
        <w:rPr>
          <w:b/>
          <w:bCs/>
          <w:sz w:val="26"/>
          <w:szCs w:val="26"/>
        </w:rPr>
        <w:t xml:space="preserve"> DI STAMPA E DEL PLURALISMO INFORMATIVO</w:t>
      </w:r>
    </w:p>
    <w:p w14:paraId="5B236C96" w14:textId="77777777" w:rsidR="00FF4AAE" w:rsidRPr="00960EC8" w:rsidRDefault="00FF4AAE" w:rsidP="00FF4AAE">
      <w:pPr>
        <w:jc w:val="both"/>
        <w:rPr>
          <w:rFonts w:cstheme="minorHAnsi"/>
          <w:sz w:val="16"/>
          <w:szCs w:val="16"/>
        </w:rPr>
      </w:pPr>
    </w:p>
    <w:p w14:paraId="4AE88453" w14:textId="6341F668" w:rsidR="0058214A" w:rsidRPr="0058214A" w:rsidRDefault="00FF4AAE" w:rsidP="0058214A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  <w:r w:rsidRPr="0058214A">
        <w:rPr>
          <w:rFonts w:cstheme="minorHAnsi"/>
          <w:sz w:val="24"/>
          <w:szCs w:val="24"/>
        </w:rPr>
        <w:t xml:space="preserve">Roma, </w:t>
      </w:r>
      <w:r w:rsidR="0058214A" w:rsidRPr="0058214A">
        <w:rPr>
          <w:rFonts w:cstheme="minorHAnsi"/>
          <w:sz w:val="24"/>
          <w:szCs w:val="24"/>
        </w:rPr>
        <w:t>23</w:t>
      </w:r>
      <w:r w:rsidRPr="0058214A">
        <w:rPr>
          <w:rFonts w:cstheme="minorHAnsi"/>
          <w:sz w:val="24"/>
          <w:szCs w:val="24"/>
        </w:rPr>
        <w:t xml:space="preserve"> settembre 2020 – </w:t>
      </w:r>
      <w:r w:rsidR="0058214A" w:rsidRPr="0058214A">
        <w:rPr>
          <w:rFonts w:asciiTheme="minorHAnsi" w:hAnsiTheme="minorHAnsi" w:cstheme="minorHAnsi"/>
          <w:sz w:val="24"/>
          <w:szCs w:val="24"/>
        </w:rPr>
        <w:t>“Siamo soddisfatti per i risultati sempre più incisivi delle azioni messe in campo contro la pirateria digitale: l’impegno capillare della Guardia di Finanza nel contrastare i fenomeni di illecita diffusione dei contenuti editoriali è presidio necessario per la tutela della libertà di stampa e del pluralismo informativo, pilastri fondamentali della democrazia”.</w:t>
      </w:r>
    </w:p>
    <w:p w14:paraId="55293EE4" w14:textId="77777777" w:rsidR="0058214A" w:rsidRPr="0058214A" w:rsidRDefault="0058214A" w:rsidP="0058214A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  <w:r w:rsidRPr="005821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5E8965" w14:textId="7496EBD0" w:rsidR="0058214A" w:rsidRPr="0058214A" w:rsidRDefault="0058214A" w:rsidP="0058214A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  <w:r w:rsidRPr="0058214A">
        <w:rPr>
          <w:rFonts w:asciiTheme="minorHAnsi" w:hAnsiTheme="minorHAnsi" w:cstheme="minorHAnsi"/>
          <w:sz w:val="24"/>
          <w:szCs w:val="24"/>
        </w:rPr>
        <w:t xml:space="preserve">Così il Presidente della FIEG, Andrea Riffeser Monti, ha commentato gli esiti dell’operazione “Evil Web” condotta dal Nucleo di Polizia Economico-Finanziaria della Guardia di Finanza di Gorizia, che ha portato al sequestro di 58 siti web, 150 nuovi domini alias e 18 canali </w:t>
      </w:r>
      <w:proofErr w:type="spellStart"/>
      <w:r w:rsidRPr="0058214A">
        <w:rPr>
          <w:rFonts w:asciiTheme="minorHAnsi" w:hAnsiTheme="minorHAnsi" w:cstheme="minorHAnsi"/>
          <w:sz w:val="24"/>
          <w:szCs w:val="24"/>
        </w:rPr>
        <w:t>Telegram</w:t>
      </w:r>
      <w:proofErr w:type="spellEnd"/>
      <w:r w:rsidRPr="0058214A">
        <w:rPr>
          <w:rFonts w:asciiTheme="minorHAnsi" w:hAnsiTheme="minorHAnsi" w:cstheme="minorHAnsi"/>
          <w:sz w:val="24"/>
          <w:szCs w:val="24"/>
        </w:rPr>
        <w:t>, con più di 80 milioni di accessi annuali.</w:t>
      </w:r>
    </w:p>
    <w:p w14:paraId="07C9B5FF" w14:textId="77777777" w:rsidR="0058214A" w:rsidRPr="0058214A" w:rsidRDefault="0058214A" w:rsidP="0058214A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  <w:r w:rsidRPr="005821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57A3FE" w14:textId="28A55063" w:rsidR="0058214A" w:rsidRPr="0058214A" w:rsidRDefault="0058214A" w:rsidP="0058214A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  <w:r w:rsidRPr="0058214A">
        <w:rPr>
          <w:rFonts w:asciiTheme="minorHAnsi" w:hAnsiTheme="minorHAnsi" w:cstheme="minorHAnsi"/>
          <w:sz w:val="24"/>
          <w:szCs w:val="24"/>
        </w:rPr>
        <w:t>“Un’operazione – prosegue Riffeser – che va a colpire circa il 90% della pirateria editoriale ed audiovisiva in Italia e che ha il merito di aver introdotto, nella fase di indagine condotta dall’Autorità Giudiziaria di Gorizia, significative innovazioni procedurali che hanno consentito: l’adozione di misure cautelari idonee ad inibire i nuovi domini (c.d. alias) creati al solo scopo di aggirare gli originari provvedimenti di blocco; l’attivazione di forme di collaborazione internazionale per sequestrare i server da cui vengono divulgati i materiali in violazione del diritto d’autore; l’identificazione di circa mille soggetti, persone fisiche, abbonati ai servizi illegali sia in Italia sia all’estero, che rischiano ora pene fino a 3 anni di reclusione e a 25mila euro di multa per la violazione della legge sul diritto d’autore, oltre a poter essere denunciati per il reato di ricettazione”.</w:t>
      </w:r>
    </w:p>
    <w:p w14:paraId="1D3B357F" w14:textId="77777777" w:rsidR="0058214A" w:rsidRPr="0058214A" w:rsidRDefault="0058214A" w:rsidP="0058214A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  <w:r w:rsidRPr="005821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800409" w14:textId="46529F1B" w:rsidR="0058214A" w:rsidRPr="0058214A" w:rsidRDefault="0058214A" w:rsidP="0058214A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  <w:r w:rsidRPr="0058214A">
        <w:rPr>
          <w:rFonts w:asciiTheme="minorHAnsi" w:hAnsiTheme="minorHAnsi" w:cstheme="minorHAnsi"/>
          <w:sz w:val="24"/>
          <w:szCs w:val="24"/>
        </w:rPr>
        <w:t>“Confidiamo che queste azioni – conclude Riffeser – oltre ad assicurare una significativa e progressiva riduzione del fenomeno criminoso, aumentino anche il grado di consapevolezza, nell’opinione pubblica, del carattere illecito di tali condotte e delle dirette responsabilità in cui incorrono i fruitori di servizi illegali”.</w:t>
      </w:r>
    </w:p>
    <w:p w14:paraId="203483F8" w14:textId="612777E7" w:rsidR="0058214A" w:rsidRPr="0058214A" w:rsidRDefault="0058214A" w:rsidP="0058214A">
      <w:pPr>
        <w:jc w:val="both"/>
        <w:rPr>
          <w:rFonts w:cstheme="minorHAnsi"/>
          <w:sz w:val="24"/>
          <w:szCs w:val="24"/>
        </w:rPr>
      </w:pPr>
    </w:p>
    <w:p w14:paraId="31B46C09" w14:textId="71A15D6C" w:rsidR="0058214A" w:rsidRDefault="0058214A" w:rsidP="00FF4AAE">
      <w:pPr>
        <w:jc w:val="both"/>
        <w:rPr>
          <w:rFonts w:cstheme="minorHAnsi"/>
          <w:sz w:val="24"/>
          <w:szCs w:val="24"/>
        </w:rPr>
      </w:pPr>
    </w:p>
    <w:p w14:paraId="0C049EE5" w14:textId="35E000DB" w:rsidR="0058214A" w:rsidRDefault="0058214A" w:rsidP="0058214A">
      <w:pPr>
        <w:pStyle w:val="Testonormale"/>
      </w:pPr>
    </w:p>
    <w:p w14:paraId="5689F55D" w14:textId="77777777" w:rsidR="0058214A" w:rsidRPr="00FF4AAE" w:rsidRDefault="0058214A" w:rsidP="00FF4AAE">
      <w:pPr>
        <w:jc w:val="both"/>
        <w:rPr>
          <w:rFonts w:cstheme="minorHAnsi"/>
          <w:sz w:val="24"/>
          <w:szCs w:val="24"/>
        </w:rPr>
      </w:pPr>
    </w:p>
    <w:sectPr w:rsidR="0058214A" w:rsidRPr="00FF4A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AE"/>
    <w:rsid w:val="000F3667"/>
    <w:rsid w:val="001405D1"/>
    <w:rsid w:val="00485BAF"/>
    <w:rsid w:val="0058214A"/>
    <w:rsid w:val="00960EC8"/>
    <w:rsid w:val="00AA4BED"/>
    <w:rsid w:val="00CB76AF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CD35"/>
  <w15:chartTrackingRefBased/>
  <w15:docId w15:val="{45AD9619-D7B8-420E-8421-B408D4EC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58214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8214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9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Jlenia Sellitri</dc:creator>
  <cp:keywords/>
  <dc:description/>
  <cp:lastModifiedBy>Jlenia Sellitri</cp:lastModifiedBy>
  <cp:revision>5</cp:revision>
  <cp:lastPrinted>2020-09-08T13:01:00Z</cp:lastPrinted>
  <dcterms:created xsi:type="dcterms:W3CDTF">2020-09-23T09:59:00Z</dcterms:created>
  <dcterms:modified xsi:type="dcterms:W3CDTF">2020-09-23T10:18:00Z</dcterms:modified>
</cp:coreProperties>
</file>